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A9" w:rsidRPr="00131640" w:rsidRDefault="005C21A9" w:rsidP="005C21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1640">
        <w:rPr>
          <w:rFonts w:ascii="Times New Roman" w:hAnsi="Times New Roman"/>
          <w:sz w:val="24"/>
          <w:szCs w:val="24"/>
        </w:rPr>
        <w:t>Утверждаю:</w:t>
      </w:r>
    </w:p>
    <w:p w:rsidR="005C21A9" w:rsidRPr="00131640" w:rsidRDefault="005C21A9" w:rsidP="005C21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1640">
        <w:rPr>
          <w:rFonts w:ascii="Times New Roman" w:hAnsi="Times New Roman"/>
          <w:sz w:val="24"/>
          <w:szCs w:val="24"/>
        </w:rPr>
        <w:t>Директор МБОУ СОШ № 2 города Кирова</w:t>
      </w:r>
    </w:p>
    <w:p w:rsidR="005C21A9" w:rsidRPr="00131640" w:rsidRDefault="005C21A9" w:rsidP="005C21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1640">
        <w:rPr>
          <w:rFonts w:ascii="Times New Roman" w:hAnsi="Times New Roman"/>
          <w:sz w:val="24"/>
          <w:szCs w:val="24"/>
        </w:rPr>
        <w:t>____________ С.А.Машкина</w:t>
      </w:r>
    </w:p>
    <w:p w:rsidR="005C21A9" w:rsidRPr="00131640" w:rsidRDefault="005C21A9" w:rsidP="005C21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31640">
        <w:rPr>
          <w:rFonts w:ascii="Times New Roman" w:hAnsi="Times New Roman"/>
          <w:sz w:val="24"/>
          <w:szCs w:val="24"/>
        </w:rPr>
        <w:t>Приказ № 300 от 4.09.2017 года</w:t>
      </w:r>
    </w:p>
    <w:p w:rsidR="005C21A9" w:rsidRDefault="005C21A9" w:rsidP="005C21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C21A9" w:rsidRPr="00F2052A" w:rsidRDefault="005C21A9" w:rsidP="005C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052A">
        <w:rPr>
          <w:rFonts w:ascii="Times New Roman" w:hAnsi="Times New Roman"/>
          <w:b/>
          <w:sz w:val="24"/>
          <w:szCs w:val="24"/>
        </w:rPr>
        <w:t xml:space="preserve">Перечень учебников, используемых в образовательном процессе для реализации </w:t>
      </w:r>
    </w:p>
    <w:p w:rsidR="005C21A9" w:rsidRDefault="005C21A9" w:rsidP="005C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052A">
        <w:rPr>
          <w:rFonts w:ascii="Times New Roman" w:hAnsi="Times New Roman"/>
          <w:b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b/>
          <w:sz w:val="24"/>
          <w:szCs w:val="24"/>
        </w:rPr>
        <w:t>НОО</w:t>
      </w:r>
      <w:r w:rsidRPr="00F2052A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17</w:t>
      </w:r>
      <w:r w:rsidRPr="00F2052A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18</w:t>
      </w:r>
      <w:r w:rsidRPr="00F2052A">
        <w:rPr>
          <w:rFonts w:ascii="Times New Roman" w:hAnsi="Times New Roman"/>
          <w:b/>
          <w:sz w:val="24"/>
          <w:szCs w:val="24"/>
        </w:rPr>
        <w:t xml:space="preserve"> уч. гг.</w:t>
      </w:r>
    </w:p>
    <w:p w:rsidR="005C21A9" w:rsidRDefault="005C21A9" w:rsidP="005C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1A9" w:rsidRDefault="005C21A9" w:rsidP="005C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1A9" w:rsidRDefault="005C21A9" w:rsidP="005C21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1972"/>
        <w:gridCol w:w="5500"/>
        <w:gridCol w:w="1851"/>
        <w:gridCol w:w="1790"/>
        <w:gridCol w:w="30"/>
      </w:tblGrid>
      <w:tr w:rsidR="005C21A9" w:rsidRPr="00416CBE" w:rsidTr="00E53E5B">
        <w:trPr>
          <w:gridAfter w:val="1"/>
          <w:wAfter w:w="30" w:type="dxa"/>
        </w:trPr>
        <w:tc>
          <w:tcPr>
            <w:tcW w:w="2626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Предмет в соответствии с учебным планом</w:t>
            </w:r>
          </w:p>
        </w:tc>
        <w:tc>
          <w:tcPr>
            <w:tcW w:w="11113" w:type="dxa"/>
            <w:gridSpan w:val="4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Перечень учебников</w:t>
            </w:r>
          </w:p>
        </w:tc>
      </w:tr>
      <w:tr w:rsidR="005C21A9" w:rsidRPr="00416CBE" w:rsidTr="00E53E5B">
        <w:tc>
          <w:tcPr>
            <w:tcW w:w="2626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Предметная область/учебный предмет</w:t>
            </w:r>
          </w:p>
        </w:tc>
        <w:tc>
          <w:tcPr>
            <w:tcW w:w="1972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500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1851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820" w:type="dxa"/>
            <w:gridSpan w:val="2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5C21A9" w:rsidRPr="00416CBE" w:rsidTr="00E53E5B">
        <w:tc>
          <w:tcPr>
            <w:tcW w:w="2626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1972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5C21A9" w:rsidRPr="00416CBE" w:rsidRDefault="005C21A9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BE">
              <w:rPr>
                <w:rFonts w:ascii="Times New Roman" w:hAnsi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1972" w:type="dxa"/>
          </w:tcPr>
          <w:p w:rsidR="002D6568" w:rsidRPr="00AB5F5B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Азбука. В 2 частях</w:t>
            </w:r>
          </w:p>
        </w:tc>
        <w:tc>
          <w:tcPr>
            <w:tcW w:w="5500" w:type="dxa"/>
          </w:tcPr>
          <w:p w:rsidR="002D6568" w:rsidRPr="00AB5F5B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68">
              <w:rPr>
                <w:rFonts w:ascii="Times New Roman" w:hAnsi="Times New Roman"/>
                <w:sz w:val="24"/>
                <w:szCs w:val="24"/>
              </w:rPr>
              <w:t>Горецкий В. Г., Кирюшкин В. А., Виноградская Л. А. и др.</w:t>
            </w:r>
          </w:p>
        </w:tc>
        <w:tc>
          <w:tcPr>
            <w:tcW w:w="1851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</w:tc>
        <w:tc>
          <w:tcPr>
            <w:tcW w:w="5500" w:type="dxa"/>
          </w:tcPr>
          <w:p w:rsidR="002D6568" w:rsidRPr="00AB5F5B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1851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4D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24D1">
              <w:rPr>
                <w:rFonts w:ascii="Times New Roman" w:hAnsi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60636A" w:rsidRPr="00416CBE" w:rsidTr="00E53E5B">
        <w:tc>
          <w:tcPr>
            <w:tcW w:w="2626" w:type="dxa"/>
          </w:tcPr>
          <w:p w:rsidR="0060636A" w:rsidRPr="00416CBE" w:rsidRDefault="0060636A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0636A" w:rsidRPr="00B224D1" w:rsidRDefault="0060636A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00" w:type="dxa"/>
          </w:tcPr>
          <w:p w:rsidR="0060636A" w:rsidRPr="00B224D1" w:rsidRDefault="0060636A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1851" w:type="dxa"/>
          </w:tcPr>
          <w:p w:rsidR="0060636A" w:rsidRDefault="0060636A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60636A" w:rsidRDefault="0060636A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6A"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D1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4D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24D1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00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B224D1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D1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4D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24D1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3 «Д»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54F3E" w:rsidRPr="00954F3E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FE776B" w:rsidRPr="00B224D1" w:rsidRDefault="00954F3E" w:rsidP="00954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5500" w:type="dxa"/>
          </w:tcPr>
          <w:p w:rsidR="00FE776B" w:rsidRPr="00B224D1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Е.В., Пронина О.В.</w:t>
            </w:r>
          </w:p>
        </w:tc>
        <w:tc>
          <w:tcPr>
            <w:tcW w:w="1851" w:type="dxa"/>
          </w:tcPr>
          <w:p w:rsidR="00FE776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B224D1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D1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4D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24D1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5500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Литературное чтение. 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Литературное чтение. В 2 частях</w:t>
            </w:r>
          </w:p>
        </w:tc>
        <w:tc>
          <w:tcPr>
            <w:tcW w:w="5500" w:type="dxa"/>
          </w:tcPr>
          <w:p w:rsidR="002D6568" w:rsidRPr="00416CBE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Литературное чтение. 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3 «Д»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Литературное чтение. В 2 частях</w:t>
            </w:r>
          </w:p>
        </w:tc>
        <w:tc>
          <w:tcPr>
            <w:tcW w:w="5500" w:type="dxa"/>
          </w:tcPr>
          <w:p w:rsidR="00FE776B" w:rsidRPr="00AB5F5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</w:tcPr>
          <w:p w:rsidR="00FE776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5B">
              <w:rPr>
                <w:rFonts w:ascii="Times New Roman" w:hAnsi="Times New Roman"/>
                <w:sz w:val="24"/>
                <w:szCs w:val="24"/>
              </w:rPr>
              <w:t>Климанова Л. Ф., Горецкий В. Г., Голованова М.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 (предметная область)</w:t>
            </w:r>
          </w:p>
        </w:tc>
        <w:tc>
          <w:tcPr>
            <w:tcW w:w="1972" w:type="dxa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568" w:rsidRPr="00416CBE" w:rsidTr="00E53E5B">
        <w:tc>
          <w:tcPr>
            <w:tcW w:w="2626" w:type="dxa"/>
          </w:tcPr>
          <w:p w:rsidR="002D6568" w:rsidRPr="00131640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40">
              <w:rPr>
                <w:rFonts w:ascii="Times New Roman" w:hAnsi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972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5500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68">
              <w:rPr>
                <w:rFonts w:ascii="Times New Roman" w:hAnsi="Times New Roman"/>
                <w:sz w:val="24"/>
                <w:szCs w:val="24"/>
              </w:rPr>
              <w:t>Моро М. И., Волкова С. И., Степанова С.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В 3 частях</w:t>
            </w:r>
          </w:p>
        </w:tc>
        <w:tc>
          <w:tcPr>
            <w:tcW w:w="5500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Демидова Т.Е., Козлова С.А., Тонких А.П.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5500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 xml:space="preserve">Моро М. И., </w:t>
            </w:r>
            <w:proofErr w:type="spellStart"/>
            <w:r w:rsidRPr="00FE776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E776B">
              <w:rPr>
                <w:rFonts w:ascii="Times New Roman" w:hAnsi="Times New Roman"/>
                <w:sz w:val="24"/>
                <w:szCs w:val="24"/>
              </w:rPr>
              <w:t xml:space="preserve"> М. А., Бельтюкова Г. В.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Математика. В 3 частях</w:t>
            </w:r>
          </w:p>
        </w:tc>
        <w:tc>
          <w:tcPr>
            <w:tcW w:w="5500" w:type="dxa"/>
          </w:tcPr>
          <w:p w:rsidR="002D6568" w:rsidRPr="00416CBE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Демидова Т.Е., Козлова С.А., Тонких А.П.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 xml:space="preserve">Математика. В 2 </w:t>
            </w:r>
            <w:r w:rsidRPr="00FE776B">
              <w:rPr>
                <w:rFonts w:ascii="Times New Roman" w:hAnsi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5500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FE776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E776B">
              <w:rPr>
                <w:rFonts w:ascii="Times New Roman" w:hAnsi="Times New Roman"/>
                <w:sz w:val="24"/>
                <w:szCs w:val="24"/>
              </w:rPr>
              <w:t xml:space="preserve"> М.А., Бельтюкова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«Г», 3 «Д»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FE776B" w:rsidRDefault="00954F3E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Математика. В 3 частях</w:t>
            </w:r>
          </w:p>
        </w:tc>
        <w:tc>
          <w:tcPr>
            <w:tcW w:w="5500" w:type="dxa"/>
          </w:tcPr>
          <w:p w:rsidR="00FE776B" w:rsidRPr="00FE776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Демидова Т.Е., Козлова С.А., Тонких А.П.</w:t>
            </w:r>
          </w:p>
        </w:tc>
        <w:tc>
          <w:tcPr>
            <w:tcW w:w="1851" w:type="dxa"/>
          </w:tcPr>
          <w:p w:rsidR="00FE776B" w:rsidRDefault="00F35D5C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2D6568" w:rsidRPr="00416CBE" w:rsidTr="00E53E5B">
        <w:tc>
          <w:tcPr>
            <w:tcW w:w="2626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Математика. В 2 частях</w:t>
            </w:r>
          </w:p>
        </w:tc>
        <w:tc>
          <w:tcPr>
            <w:tcW w:w="5500" w:type="dxa"/>
          </w:tcPr>
          <w:p w:rsidR="002D6568" w:rsidRPr="00416CBE" w:rsidRDefault="00FE776B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 xml:space="preserve">Моро М. И., </w:t>
            </w:r>
            <w:proofErr w:type="spellStart"/>
            <w:r w:rsidRPr="00FE776B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FE776B">
              <w:rPr>
                <w:rFonts w:ascii="Times New Roman" w:hAnsi="Times New Roman"/>
                <w:sz w:val="24"/>
                <w:szCs w:val="24"/>
              </w:rPr>
              <w:t xml:space="preserve"> М. А., Бельтюкова Г. В. др.</w:t>
            </w:r>
          </w:p>
        </w:tc>
        <w:tc>
          <w:tcPr>
            <w:tcW w:w="1851" w:type="dxa"/>
          </w:tcPr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2D6568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2D6568" w:rsidRPr="00416CBE" w:rsidRDefault="002D6568" w:rsidP="002D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(предметная область)</w:t>
            </w:r>
          </w:p>
        </w:tc>
        <w:tc>
          <w:tcPr>
            <w:tcW w:w="1972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FE776B" w:rsidRP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76B" w:rsidRPr="00416CBE" w:rsidTr="00E53E5B">
        <w:tc>
          <w:tcPr>
            <w:tcW w:w="2626" w:type="dxa"/>
          </w:tcPr>
          <w:p w:rsidR="00FE776B" w:rsidRPr="00131640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4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40">
              <w:rPr>
                <w:rFonts w:ascii="Times New Roman" w:hAnsi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1972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Плешаков А. А.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954F3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954F3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Плешаков А. А.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954F3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60636A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6A">
              <w:rPr>
                <w:rFonts w:ascii="Times New Roman" w:hAnsi="Times New Roman"/>
                <w:sz w:val="24"/>
                <w:szCs w:val="24"/>
              </w:rPr>
              <w:t xml:space="preserve">Вахрушев А.А., Бурский О.В., 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>Плешаков А. А.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3 «Д»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954F3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60636A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6A">
              <w:rPr>
                <w:rFonts w:ascii="Times New Roman" w:hAnsi="Times New Roman"/>
                <w:sz w:val="24"/>
                <w:szCs w:val="24"/>
              </w:rPr>
              <w:t xml:space="preserve">Вахрушев А.А., Данилов Д.Д., Бурский О.В., 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</w:tcPr>
          <w:p w:rsidR="00FE776B" w:rsidRDefault="00F35D5C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6B">
              <w:rPr>
                <w:rFonts w:ascii="Times New Roman" w:hAnsi="Times New Roman"/>
                <w:sz w:val="24"/>
                <w:szCs w:val="24"/>
              </w:rPr>
              <w:t>Окружающий мир. В 2 частях</w:t>
            </w:r>
          </w:p>
        </w:tc>
        <w:tc>
          <w:tcPr>
            <w:tcW w:w="5500" w:type="dxa"/>
          </w:tcPr>
          <w:p w:rsidR="00FE776B" w:rsidRPr="00416CB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 xml:space="preserve">Плешаков А. А., </w:t>
            </w:r>
            <w:proofErr w:type="spellStart"/>
            <w:r w:rsidRPr="0091044E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91044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51" w:type="dxa"/>
          </w:tcPr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FE776B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FE776B" w:rsidRPr="00416CBE" w:rsidRDefault="00FE776B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FE776B" w:rsidRPr="00416CBE" w:rsidTr="00E53E5B">
        <w:tc>
          <w:tcPr>
            <w:tcW w:w="2626" w:type="dxa"/>
          </w:tcPr>
          <w:p w:rsidR="00FE776B" w:rsidRPr="00416CB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1972" w:type="dxa"/>
          </w:tcPr>
          <w:p w:rsidR="00FE776B" w:rsidRPr="0091044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5500" w:type="dxa"/>
          </w:tcPr>
          <w:p w:rsidR="00FE776B" w:rsidRPr="0091044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044E"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 w:rsidRPr="0091044E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51" w:type="dxa"/>
          </w:tcPr>
          <w:p w:rsidR="00FE776B" w:rsidRPr="0091044E" w:rsidRDefault="0091044E" w:rsidP="00FE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91044E" w:rsidRPr="0091044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FE776B" w:rsidRPr="0091044E" w:rsidRDefault="00FE776B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1044E" w:rsidRPr="00416CBE" w:rsidTr="00E53E5B">
        <w:tc>
          <w:tcPr>
            <w:tcW w:w="2626" w:type="dxa"/>
          </w:tcPr>
          <w:p w:rsidR="0091044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44E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910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православной культуры</w:t>
            </w:r>
            <w:r w:rsidRPr="00910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Кураев А.В.</w:t>
            </w:r>
          </w:p>
        </w:tc>
        <w:tc>
          <w:tcPr>
            <w:tcW w:w="1851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«А», 4 «В»</w:t>
            </w:r>
          </w:p>
        </w:tc>
      </w:tr>
      <w:tr w:rsidR="0091044E" w:rsidRPr="00416CBE" w:rsidTr="00E53E5B">
        <w:tc>
          <w:tcPr>
            <w:tcW w:w="2626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 (предметная область)</w:t>
            </w:r>
          </w:p>
        </w:tc>
        <w:tc>
          <w:tcPr>
            <w:tcW w:w="1972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91044E" w:rsidRPr="00416CBE" w:rsidRDefault="0091044E" w:rsidP="00910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Л. А. / 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Е. И. / 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60636A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Л. А., Питерских А. С. и др. / 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3 «Д»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60636A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О.А., Ковалевская Е.Д.</w:t>
            </w:r>
          </w:p>
        </w:tc>
        <w:tc>
          <w:tcPr>
            <w:tcW w:w="1851" w:type="dxa"/>
          </w:tcPr>
          <w:p w:rsidR="00E53E5B" w:rsidRDefault="00F35D5C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Л. А. / 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(предметная область)</w:t>
            </w: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Н. И., Богданова Н. В.,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«А», 1 «Б»,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«В», 1 «Е»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54F3E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54F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«Г», 1 «Д»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Н. И., Богданова Н. В., Добромыслова Н. В. Технология.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«А», 2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60636A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Н. И., Богданова Н. В., Добромыслова Н. В.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«А», 3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«Г», 3 «Д»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954F3E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60636A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0636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0636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51" w:type="dxa"/>
          </w:tcPr>
          <w:p w:rsidR="00E53E5B" w:rsidRDefault="00F35D5C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D5C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F35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E53E5B" w:rsidRPr="00416CBE" w:rsidTr="00E53E5B">
        <w:tc>
          <w:tcPr>
            <w:tcW w:w="2626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500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Н. И., Богданова Н. В., Шипилова Н. В., </w:t>
            </w:r>
            <w:proofErr w:type="spellStart"/>
            <w:r w:rsidRPr="00E53E5B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E53E5B">
              <w:rPr>
                <w:rFonts w:ascii="Times New Roman" w:hAnsi="Times New Roman"/>
                <w:sz w:val="24"/>
                <w:szCs w:val="24"/>
              </w:rPr>
              <w:t xml:space="preserve"> С. В. Технология.</w:t>
            </w:r>
          </w:p>
        </w:tc>
        <w:tc>
          <w:tcPr>
            <w:tcW w:w="1851" w:type="dxa"/>
          </w:tcPr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20" w:type="dxa"/>
            <w:gridSpan w:val="2"/>
          </w:tcPr>
          <w:p w:rsidR="00E53E5B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«А», 4 «Б», </w:t>
            </w:r>
          </w:p>
          <w:p w:rsidR="00E53E5B" w:rsidRPr="00416CBE" w:rsidRDefault="00E53E5B" w:rsidP="00E53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</w:tbl>
    <w:p w:rsidR="005B4A7E" w:rsidRDefault="005B4A7E">
      <w:bookmarkStart w:id="0" w:name="_GoBack"/>
      <w:bookmarkEnd w:id="0"/>
    </w:p>
    <w:sectPr w:rsidR="005B4A7E" w:rsidSect="005C2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1A9"/>
    <w:rsid w:val="00131640"/>
    <w:rsid w:val="002D6568"/>
    <w:rsid w:val="005B4A7E"/>
    <w:rsid w:val="005C21A9"/>
    <w:rsid w:val="0060636A"/>
    <w:rsid w:val="0091044E"/>
    <w:rsid w:val="00954F3E"/>
    <w:rsid w:val="00AB5F5B"/>
    <w:rsid w:val="00B224D1"/>
    <w:rsid w:val="00E53E5B"/>
    <w:rsid w:val="00F35D5C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AF1B"/>
  <w15:docId w15:val="{684A5477-B4E3-43EB-9433-283324B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</cp:lastModifiedBy>
  <cp:revision>3</cp:revision>
  <dcterms:created xsi:type="dcterms:W3CDTF">2017-10-19T20:11:00Z</dcterms:created>
  <dcterms:modified xsi:type="dcterms:W3CDTF">2017-11-12T11:14:00Z</dcterms:modified>
</cp:coreProperties>
</file>